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7D867" w14:textId="7F85F64D" w:rsidR="00047167" w:rsidRPr="00D6067C" w:rsidRDefault="002B1348" w:rsidP="00D6067C">
      <w:pPr>
        <w:spacing w:afterLines="300" w:after="936"/>
        <w:rPr>
          <w:rFonts w:ascii="Times New Roman" w:hAnsi="Times New Roman" w:cs="Times New Roman"/>
          <w:b/>
          <w:bCs/>
          <w:color w:val="666666"/>
          <w:sz w:val="32"/>
          <w:szCs w:val="34"/>
        </w:rPr>
      </w:pPr>
      <w:r w:rsidRPr="002B1348">
        <w:rPr>
          <w:rFonts w:ascii="Times New Roman" w:hAnsi="Times New Roman" w:cs="Times New Roman"/>
          <w:b/>
          <w:bCs/>
          <w:color w:val="666666"/>
          <w:sz w:val="32"/>
          <w:szCs w:val="34"/>
        </w:rPr>
        <w:t>Clinical Sciences</w:t>
      </w:r>
    </w:p>
    <w:p w14:paraId="15F38C5A" w14:textId="341B9F8E" w:rsidR="00D6067C" w:rsidRPr="00D6067C" w:rsidRDefault="00D6067C">
      <w:pPr>
        <w:rPr>
          <w:rFonts w:ascii="Times New Roman" w:hAnsi="Times New Roman" w:cs="Times New Roman"/>
          <w:color w:val="333333"/>
          <w:sz w:val="24"/>
          <w:szCs w:val="45"/>
        </w:rPr>
      </w:pPr>
      <w:r w:rsidRPr="00D6067C">
        <w:rPr>
          <w:rFonts w:ascii="Times New Roman" w:hAnsi="Times New Roman" w:cs="Times New Roman"/>
          <w:color w:val="333333"/>
          <w:sz w:val="24"/>
          <w:szCs w:val="45"/>
        </w:rPr>
        <w:t xml:space="preserve">Head of Department: Professor </w:t>
      </w:r>
      <w:r w:rsidR="002B1348" w:rsidRPr="002B1348">
        <w:rPr>
          <w:rFonts w:ascii="Times New Roman" w:hAnsi="Times New Roman" w:cs="Times New Roman"/>
          <w:color w:val="333333"/>
          <w:sz w:val="24"/>
          <w:szCs w:val="45"/>
        </w:rPr>
        <w:t xml:space="preserve">Richard </w:t>
      </w:r>
      <w:proofErr w:type="spellStart"/>
      <w:r w:rsidR="002B1348" w:rsidRPr="002B1348">
        <w:rPr>
          <w:rFonts w:ascii="Times New Roman" w:hAnsi="Times New Roman" w:cs="Times New Roman"/>
          <w:color w:val="333333"/>
          <w:sz w:val="24"/>
          <w:szCs w:val="45"/>
        </w:rPr>
        <w:t>Mellanby</w:t>
      </w:r>
      <w:proofErr w:type="spellEnd"/>
    </w:p>
    <w:p w14:paraId="3A0AC3CD" w14:textId="77777777" w:rsidR="002B1348" w:rsidRDefault="00D6067C" w:rsidP="002B1348">
      <w:pPr>
        <w:rPr>
          <w:rFonts w:ascii="Times New Roman" w:hAnsi="Times New Roman" w:cs="Times New Roman"/>
          <w:sz w:val="24"/>
          <w:szCs w:val="34"/>
        </w:rPr>
      </w:pPr>
      <w:r w:rsidRPr="00D6067C">
        <w:rPr>
          <w:rFonts w:ascii="Times New Roman" w:hAnsi="Times New Roman" w:cs="Times New Roman"/>
          <w:sz w:val="24"/>
          <w:szCs w:val="34"/>
        </w:rPr>
        <w:t xml:space="preserve">Personal Chair of </w:t>
      </w:r>
      <w:r w:rsidR="002B1348" w:rsidRPr="002B1348">
        <w:rPr>
          <w:rFonts w:ascii="Times New Roman" w:hAnsi="Times New Roman" w:cs="Times New Roman"/>
          <w:sz w:val="24"/>
          <w:szCs w:val="34"/>
        </w:rPr>
        <w:t>Comparative Medicine</w:t>
      </w:r>
    </w:p>
    <w:p w14:paraId="7E7C9808" w14:textId="776A09E6" w:rsidR="00D6067C" w:rsidRPr="00D6067C" w:rsidRDefault="00D6067C" w:rsidP="002B1348">
      <w:pPr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6067C">
        <w:rPr>
          <w:rFonts w:ascii="Times New Roman" w:eastAsia="宋体" w:hAnsi="Times New Roman" w:cs="Times New Roman"/>
          <w:b/>
          <w:bCs/>
          <w:color w:val="333333"/>
          <w:kern w:val="0"/>
          <w:sz w:val="20"/>
          <w:szCs w:val="20"/>
        </w:rPr>
        <w:t xml:space="preserve">Research Theme: </w:t>
      </w:r>
    </w:p>
    <w:p w14:paraId="02A43BF6" w14:textId="02DDD7F6" w:rsidR="00D6067C" w:rsidRDefault="00D6067C" w:rsidP="00D6067C">
      <w:pPr>
        <w:widowControl/>
        <w:jc w:val="left"/>
        <w:rPr>
          <w:rFonts w:ascii="&amp;quot" w:eastAsia="宋体" w:hAnsi="&amp;quot" w:cs="宋体" w:hint="eastAsia"/>
          <w:color w:val="333333"/>
          <w:kern w:val="0"/>
          <w:sz w:val="20"/>
          <w:szCs w:val="20"/>
        </w:rPr>
      </w:pPr>
      <w:r>
        <w:rPr>
          <w:rFonts w:ascii="&amp;quot" w:eastAsia="宋体" w:hAnsi="&amp;quot" w:cs="宋体" w:hint="eastAsia"/>
          <w:color w:val="333333"/>
          <w:kern w:val="0"/>
          <w:sz w:val="20"/>
          <w:szCs w:val="20"/>
        </w:rPr>
        <w:t>研究炎症发生及解决中所涉及到的因素。</w:t>
      </w:r>
    </w:p>
    <w:p w14:paraId="4AE9F2F3" w14:textId="77777777" w:rsidR="00D6067C" w:rsidRPr="00D6067C" w:rsidRDefault="00D6067C" w:rsidP="00D6067C">
      <w:pPr>
        <w:pStyle w:val="3"/>
        <w:rPr>
          <w:rFonts w:ascii="Times New Roman" w:hAnsi="Times New Roman" w:cs="Times New Roman"/>
          <w:color w:val="666666"/>
          <w:sz w:val="38"/>
          <w:szCs w:val="38"/>
          <w:lang w:val="en"/>
        </w:rPr>
      </w:pPr>
      <w:r w:rsidRPr="00D6067C">
        <w:rPr>
          <w:rFonts w:ascii="Times New Roman" w:hAnsi="Times New Roman" w:cs="Times New Roman"/>
          <w:sz w:val="24"/>
          <w:szCs w:val="38"/>
          <w:lang w:val="en"/>
        </w:rPr>
        <w:t>Group Leaders / Career Track Fellows</w:t>
      </w:r>
    </w:p>
    <w:tbl>
      <w:tblPr>
        <w:tblW w:w="5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6"/>
        <w:gridCol w:w="2557"/>
        <w:gridCol w:w="5258"/>
      </w:tblGrid>
      <w:tr w:rsidR="00D6067C" w14:paraId="6A760338" w14:textId="77777777" w:rsidTr="00D6067C">
        <w:trPr>
          <w:tblHeader/>
        </w:trPr>
        <w:tc>
          <w:tcPr>
            <w:tcW w:w="76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7061C" w14:textId="77777777" w:rsidR="00D6067C" w:rsidRPr="00CC742C" w:rsidRDefault="00D6067C" w:rsidP="00A669D4">
            <w:pPr>
              <w:spacing w:after="30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C742C">
              <w:rPr>
                <w:rFonts w:ascii="Times New Roman" w:hAnsi="Times New Roman" w:cs="Times New Roman"/>
                <w:b/>
                <w:bCs/>
                <w:color w:val="333333"/>
              </w:rPr>
              <w:t>Name</w:t>
            </w:r>
          </w:p>
        </w:tc>
        <w:tc>
          <w:tcPr>
            <w:tcW w:w="1385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2416D" w14:textId="77777777" w:rsidR="00D6067C" w:rsidRPr="00CC742C" w:rsidRDefault="00D6067C" w:rsidP="00A669D4">
            <w:pPr>
              <w:spacing w:after="30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CC742C">
              <w:rPr>
                <w:rFonts w:ascii="Times New Roman" w:hAnsi="Times New Roman" w:cs="Times New Roman"/>
                <w:b/>
                <w:bCs/>
                <w:color w:val="333333"/>
              </w:rPr>
              <w:t>Job Title</w:t>
            </w:r>
          </w:p>
        </w:tc>
        <w:tc>
          <w:tcPr>
            <w:tcW w:w="284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4EA1B" w14:textId="77777777" w:rsidR="00D6067C" w:rsidRPr="00CC742C" w:rsidRDefault="00D6067C" w:rsidP="00A669D4">
            <w:pPr>
              <w:spacing w:after="30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CC742C">
              <w:rPr>
                <w:rFonts w:ascii="Times New Roman" w:hAnsi="Times New Roman" w:cs="Times New Roman"/>
                <w:b/>
                <w:bCs/>
                <w:color w:val="333333"/>
              </w:rPr>
              <w:t>Research Theme</w:t>
            </w:r>
          </w:p>
        </w:tc>
      </w:tr>
      <w:tr w:rsidR="00D6067C" w14:paraId="5D0C1F37" w14:textId="77777777" w:rsidTr="00D6067C">
        <w:tc>
          <w:tcPr>
            <w:tcW w:w="76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666D76" w14:textId="77777777" w:rsidR="00D6067C" w:rsidRPr="00CC742C" w:rsidRDefault="00C70EA1" w:rsidP="00A669D4">
            <w:pPr>
              <w:spacing w:after="300"/>
              <w:rPr>
                <w:rFonts w:ascii="Times New Roman" w:hAnsi="Times New Roman" w:cs="Times New Roman"/>
                <w:color w:val="333333"/>
              </w:rPr>
            </w:pPr>
            <w:hyperlink r:id="rId8" w:history="1">
              <w:r w:rsidR="00D6067C" w:rsidRPr="00CC742C">
                <w:rPr>
                  <w:rStyle w:val="a7"/>
                  <w:rFonts w:ascii="Times New Roman" w:hAnsi="Times New Roman" w:cs="Times New Roman"/>
                </w:rPr>
                <w:t>David Argyle</w:t>
              </w:r>
            </w:hyperlink>
          </w:p>
        </w:tc>
        <w:tc>
          <w:tcPr>
            <w:tcW w:w="1385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213D9" w14:textId="615AB851" w:rsidR="00D6067C" w:rsidRPr="00CC742C" w:rsidRDefault="00D6067C" w:rsidP="00D6067C">
            <w:pPr>
              <w:spacing w:after="300"/>
              <w:jc w:val="left"/>
              <w:rPr>
                <w:rFonts w:ascii="Times New Roman" w:hAnsi="Times New Roman" w:cs="Times New Roman"/>
                <w:color w:val="333333"/>
              </w:rPr>
            </w:pPr>
            <w:r w:rsidRPr="00CC742C">
              <w:rPr>
                <w:rFonts w:ascii="Times New Roman" w:hAnsi="Times New Roman" w:cs="Times New Roman"/>
                <w:color w:val="333333"/>
              </w:rPr>
              <w:t>William Dick Chair of Veterinary Clinical Studies</w:t>
            </w:r>
          </w:p>
        </w:tc>
        <w:tc>
          <w:tcPr>
            <w:tcW w:w="284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02659" w14:textId="28A93950" w:rsidR="00D6067C" w:rsidRDefault="00D6067C" w:rsidP="006D69F7">
            <w:pPr>
              <w:pStyle w:val="a6"/>
              <w:rPr>
                <w:rFonts w:ascii="Arial" w:hAnsi="Arial" w:cs="Arial"/>
                <w:color w:val="333333"/>
              </w:rPr>
            </w:pPr>
            <w:r w:rsidRPr="00CC742C">
              <w:rPr>
                <w:rFonts w:ascii="Arial" w:hAnsi="Arial" w:cs="Arial" w:hint="eastAsia"/>
                <w:color w:val="333333"/>
                <w:sz w:val="21"/>
              </w:rPr>
              <w:t>研究犬类疾病的机理，重点是</w:t>
            </w:r>
            <w:r w:rsidRPr="006D69F7">
              <w:rPr>
                <w:rFonts w:ascii="Arial" w:hAnsi="Arial" w:cs="Arial" w:hint="eastAsia"/>
                <w:color w:val="333333"/>
                <w:sz w:val="21"/>
              </w:rPr>
              <w:t>比较癌症生物学</w:t>
            </w:r>
            <w:bookmarkStart w:id="0" w:name="OLE_LINK5"/>
            <w:bookmarkStart w:id="1" w:name="OLE_LINK6"/>
            <w:bookmarkStart w:id="2" w:name="OLE_LINK7"/>
            <w:r w:rsidRPr="00CC742C">
              <w:rPr>
                <w:rFonts w:ascii="Arial" w:hAnsi="Arial" w:cs="Arial" w:hint="eastAsia"/>
                <w:color w:val="333333"/>
                <w:sz w:val="21"/>
              </w:rPr>
              <w:t>。</w:t>
            </w:r>
            <w:bookmarkEnd w:id="0"/>
            <w:bookmarkEnd w:id="1"/>
            <w:bookmarkEnd w:id="2"/>
            <w:r w:rsidRPr="00CC742C">
              <w:rPr>
                <w:rFonts w:ascii="Arial" w:hAnsi="Arial" w:cs="Arial" w:hint="eastAsia"/>
                <w:color w:val="333333"/>
                <w:sz w:val="21"/>
              </w:rPr>
              <w:t>这</w:t>
            </w:r>
            <w:r w:rsidR="00CC742C" w:rsidRPr="00CC742C">
              <w:rPr>
                <w:rFonts w:ascii="Arial" w:hAnsi="Arial" w:cs="Arial" w:hint="eastAsia"/>
                <w:color w:val="333333"/>
                <w:sz w:val="21"/>
              </w:rPr>
              <w:t>需要</w:t>
            </w:r>
            <w:r w:rsidRPr="00CC742C">
              <w:rPr>
                <w:rFonts w:ascii="Arial" w:hAnsi="Arial" w:cs="Arial" w:hint="eastAsia"/>
                <w:color w:val="333333"/>
                <w:sz w:val="21"/>
              </w:rPr>
              <w:t>将新疗法转化为临床</w:t>
            </w:r>
            <w:r w:rsidR="00CC742C" w:rsidRPr="00CC742C">
              <w:rPr>
                <w:rFonts w:ascii="Arial" w:hAnsi="Arial" w:cs="Arial" w:hint="eastAsia"/>
                <w:color w:val="333333"/>
                <w:sz w:val="21"/>
              </w:rPr>
              <w:t>开发以用于对癌症干细胞的基础研究。</w:t>
            </w:r>
          </w:p>
        </w:tc>
      </w:tr>
    </w:tbl>
    <w:p w14:paraId="0248929F" w14:textId="7587437B" w:rsid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6134BF97" w14:textId="3FA6F213" w:rsid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0E2389E5" w14:textId="77777777" w:rsidR="00CC742C" w:rsidRP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CC742C">
        <w:rPr>
          <w:rFonts w:ascii="Times New Roman" w:hAnsi="Times New Roman" w:cs="Times New Roman"/>
          <w:b/>
          <w:sz w:val="24"/>
          <w:szCs w:val="24"/>
        </w:rPr>
        <w:t>Clinical Research Associates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7"/>
        <w:gridCol w:w="2087"/>
        <w:gridCol w:w="5313"/>
      </w:tblGrid>
      <w:tr w:rsidR="006100CD" w:rsidRPr="00CC742C" w14:paraId="4DB5B777" w14:textId="77777777" w:rsidTr="00CC742C">
        <w:trPr>
          <w:tblHeader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BECC553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55AE689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0B4AC008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Research Theme</w:t>
            </w:r>
          </w:p>
        </w:tc>
      </w:tr>
      <w:tr w:rsidR="006100CD" w:rsidRPr="00CC742C" w14:paraId="3C1262D6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4C31C9" w14:textId="77777777" w:rsidR="00CC742C" w:rsidRPr="00CC742C" w:rsidRDefault="00C70EA1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9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Sally Argyle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1ED8E4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7379BE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6100CD" w:rsidRPr="00CC742C" w14:paraId="7DC6122A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668C7A" w14:textId="77777777" w:rsidR="00CC742C" w:rsidRPr="00CC742C" w:rsidRDefault="00C70EA1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0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Catriona Bell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7EAE8" w14:textId="77777777" w:rsidR="00CC742C" w:rsidRPr="00CC742C" w:rsidRDefault="00CC742C" w:rsidP="00CC742C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6B7DCD" w14:textId="245482B1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宋体" w:eastAsia="宋体" w:hAnsi="宋体" w:cs="Times New Roman"/>
                <w:color w:val="333333"/>
                <w:kern w:val="0"/>
                <w:szCs w:val="21"/>
              </w:rPr>
            </w:pPr>
            <w:r w:rsidRPr="00CC742C">
              <w:rPr>
                <w:rFonts w:ascii="宋体" w:eastAsia="宋体" w:hAnsi="宋体" w:cs="Arial"/>
                <w:color w:val="2E3033"/>
                <w:szCs w:val="21"/>
                <w:shd w:val="clear" w:color="auto" w:fill="FFFFFF"/>
              </w:rPr>
              <w:t>兽医教育，</w:t>
            </w:r>
            <w:r>
              <w:rPr>
                <w:rFonts w:ascii="宋体" w:eastAsia="宋体" w:hAnsi="宋体" w:cs="Arial" w:hint="eastAsia"/>
                <w:color w:val="2E3033"/>
                <w:szCs w:val="21"/>
                <w:shd w:val="clear" w:color="auto" w:fill="FFFFFF"/>
              </w:rPr>
              <w:t>师资培训</w:t>
            </w:r>
            <w:r w:rsidRPr="00CC742C">
              <w:rPr>
                <w:rFonts w:ascii="宋体" w:eastAsia="宋体" w:hAnsi="宋体" w:cs="Arial"/>
                <w:color w:val="2E3033"/>
                <w:szCs w:val="21"/>
                <w:shd w:val="clear" w:color="auto" w:fill="FFFFFF"/>
              </w:rPr>
              <w:t>，学生学习，</w:t>
            </w:r>
            <w:r>
              <w:rPr>
                <w:rFonts w:ascii="宋体" w:eastAsia="宋体" w:hAnsi="宋体" w:cs="Arial" w:hint="eastAsia"/>
                <w:color w:val="2E3033"/>
                <w:szCs w:val="21"/>
                <w:shd w:val="clear" w:color="auto" w:fill="FFFFFF"/>
              </w:rPr>
              <w:t>同伴互助</w:t>
            </w:r>
            <w:r w:rsidRPr="00CC742C">
              <w:rPr>
                <w:rFonts w:ascii="宋体" w:eastAsia="宋体" w:hAnsi="宋体" w:cs="Arial"/>
                <w:color w:val="2E3033"/>
                <w:szCs w:val="21"/>
                <w:shd w:val="clear" w:color="auto" w:fill="FFFFFF"/>
              </w:rPr>
              <w:t>学习，学生</w:t>
            </w:r>
            <w:r>
              <w:rPr>
                <w:rFonts w:ascii="宋体" w:eastAsia="宋体" w:hAnsi="宋体" w:cs="Arial" w:hint="eastAsia"/>
                <w:color w:val="2E3033"/>
                <w:szCs w:val="21"/>
                <w:shd w:val="clear" w:color="auto" w:fill="FFFFFF"/>
              </w:rPr>
              <w:t>实习</w:t>
            </w:r>
            <w:r w:rsidRPr="00CC742C">
              <w:rPr>
                <w:rFonts w:ascii="宋体" w:eastAsia="宋体" w:hAnsi="宋体" w:cs="Arial"/>
                <w:color w:val="2E3033"/>
                <w:szCs w:val="21"/>
                <w:shd w:val="clear" w:color="auto" w:fill="FFFFFF"/>
              </w:rPr>
              <w:t>，课程规划，知识传播和交流</w:t>
            </w:r>
            <w:r>
              <w:rPr>
                <w:rFonts w:ascii="宋体" w:eastAsia="宋体" w:hAnsi="宋体" w:cs="Arial" w:hint="eastAsia"/>
                <w:color w:val="2E3033"/>
                <w:szCs w:val="21"/>
                <w:shd w:val="clear" w:color="auto" w:fill="FFFFFF"/>
              </w:rPr>
              <w:t>。</w:t>
            </w:r>
          </w:p>
        </w:tc>
      </w:tr>
      <w:tr w:rsidR="006100CD" w:rsidRPr="00CC742C" w14:paraId="58E2EBAB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B3C1D4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1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Guraa Bergkvist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1FC380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BC50B" w14:textId="68888634" w:rsidR="00CC742C" w:rsidRPr="00CC742C" w:rsidRDefault="00855E0E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癌症以及破骨细胞在骨中失调</w:t>
            </w:r>
            <w:r w:rsidR="00081AB5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表达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的分子途径。</w:t>
            </w:r>
          </w:p>
        </w:tc>
      </w:tr>
      <w:tr w:rsidR="006100CD" w:rsidRPr="00CC742C" w14:paraId="4B99E063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7F390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2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Andrew Brown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C79921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Veterinary Clinical Education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4A5B34" w14:textId="769090B0" w:rsidR="00CC742C" w:rsidRPr="00CC742C" w:rsidRDefault="00432E8B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432E8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免疫系统与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止血</w:t>
            </w:r>
            <w:r w:rsidRPr="00432E8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系统在不同疾病状态下的相互作用和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后续的</w:t>
            </w:r>
            <w:r w:rsidRPr="00432E8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治疗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性</w:t>
            </w:r>
            <w:r w:rsidRPr="00432E8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干预。</w:t>
            </w:r>
          </w:p>
        </w:tc>
      </w:tr>
      <w:tr w:rsidR="006100CD" w:rsidRPr="00CC742C" w14:paraId="7EC1FF7D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42119A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3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Dylan Clements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AA2068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Senior Lecturer Small Animal </w:t>
            </w:r>
            <w:proofErr w:type="spellStart"/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Orthopaedics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A9F8FD" w14:textId="1B5DAB65" w:rsidR="00CC742C" w:rsidRPr="00CC742C" w:rsidRDefault="00EE374A" w:rsidP="006D69F7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EE374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兽医临床骨科、犬类健康老化的流行病学、骨关节炎的遗传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学</w:t>
            </w:r>
            <w:r w:rsidRPr="00EE374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基础和</w:t>
            </w:r>
            <w:r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功能</w:t>
            </w:r>
            <w:r w:rsidRPr="00EE374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  <w:r w:rsidR="007339A9" w:rsidRPr="007339A9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Veterinary clinical </w:t>
            </w:r>
            <w:proofErr w:type="spellStart"/>
            <w:r w:rsidR="007339A9" w:rsidRPr="007339A9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orthopaedics</w:t>
            </w:r>
            <w:proofErr w:type="spellEnd"/>
            <w:r w:rsidR="007339A9" w:rsidRPr="007339A9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, the epidemiology of health aging in dog populations, and the genetic basis and functional aspects of osteoarthritis.</w:t>
            </w:r>
          </w:p>
        </w:tc>
      </w:tr>
      <w:tr w:rsidR="006100CD" w:rsidRPr="00CC742C" w14:paraId="19A4AF3F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7348BB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4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Alexander Corbishley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BA248C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Lecturer in Farm Animal Practice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2CA39" w14:textId="764A1929" w:rsidR="00CC742C" w:rsidRPr="00CC742C" w:rsidRDefault="004A4833" w:rsidP="004A4833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临床家畜兽医学、畜禽疫苗的开发及性能研究、家畜耐药性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05D7173E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E3C2C0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5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Brendan Corcoran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B328CE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Personal Chair of Veterinary </w:t>
            </w: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lastRenderedPageBreak/>
              <w:t>Cardiopulmonary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310D46" w14:textId="4B71FCA1" w:rsidR="00CC742C" w:rsidRPr="00CC742C" w:rsidRDefault="004A4833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lastRenderedPageBreak/>
              <w:t>犬的二尖瓣疾病</w:t>
            </w:r>
            <w:r w:rsidR="00891A5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proofErr w:type="gramStart"/>
            <w:r w:rsidR="00891A5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向研究</w:t>
            </w:r>
            <w:proofErr w:type="gramEnd"/>
            <w:r w:rsidR="00891A5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提供组织解决方案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26CE7FCA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A34CB6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6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Geoff Culshaw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2BBE2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AE97CE" w14:textId="312E3ADF" w:rsidR="00CC742C" w:rsidRPr="00CC742C" w:rsidRDefault="00A04E19" w:rsidP="00CC742C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ET-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在早期糖尿病的肾脏</w:t>
            </w:r>
            <w:r w:rsid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盐</w:t>
            </w:r>
            <w:r w:rsidR="004A7963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处理中的作用</w:t>
            </w:r>
            <w:r w:rsidR="004A7963" w:rsidRPr="004A796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Role of ET-1 in </w:t>
            </w:r>
          </w:p>
          <w:p w14:paraId="78029758" w14:textId="64D22CAE" w:rsidR="00CC742C" w:rsidRPr="00CC742C" w:rsidRDefault="004A7963" w:rsidP="00CC742C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犬类二尖瓣粘液瘤疾病的分子机制</w:t>
            </w:r>
          </w:p>
          <w:p w14:paraId="1674FF2F" w14:textId="2B456229" w:rsidR="00CC742C" w:rsidRPr="00CC742C" w:rsidRDefault="004A7963" w:rsidP="00CC742C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英国拉布拉多犬</w:t>
            </w:r>
            <w:r w:rsidR="003A342B"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心脏</w:t>
            </w:r>
            <w:r w:rsidR="006D69F7"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旁道</w:t>
            </w:r>
            <w:r w:rsidR="003A342B"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中的遗传</w:t>
            </w:r>
            <w:r w:rsidR="006D69F7"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和遗传</w:t>
            </w:r>
            <w:r w:rsidR="003A342B" w:rsidRPr="006D69F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学研究</w:t>
            </w:r>
            <w:r w:rsidR="003A342B" w:rsidRPr="003A342B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Inheritance and genetics of cardiac accessory pathways in UK Labrador retrievers</w:t>
            </w:r>
          </w:p>
          <w:p w14:paraId="216E7D6D" w14:textId="446C7E88" w:rsidR="00CC742C" w:rsidRPr="00CC742C" w:rsidRDefault="004A7963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犬代谢综合征中内皮细胞功能障碍</w:t>
            </w:r>
          </w:p>
        </w:tc>
      </w:tr>
      <w:tr w:rsidR="006100CD" w:rsidRPr="00CC742C" w14:paraId="2F9F09BD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91CE8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7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Ana de-Castro-Marques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A6D6C9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8AA314" w14:textId="6B513F70" w:rsidR="00CC742C" w:rsidRPr="00CC742C" w:rsidRDefault="00506827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犬干细胞的低温贮藏技术，目标是建立起细胞库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6623E661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5587A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8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Jorge Del-Pozo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5FF85F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C802E4" w14:textId="72CB6B6D" w:rsidR="00CC742C" w:rsidRPr="00CC742C" w:rsidRDefault="00A127AE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提高对鱼类疾病传染性及抗性的理解、病理形态学研究方法、向许多合作研究项目中提供病理学信息（例如：</w:t>
            </w:r>
            <w:r w:rsidR="0024405D" w:rsidRPr="002440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松鼠麻风、犬类肥大细胞瘤转移、肺动脉高压模型、辐射诱发肺损伤模型，</w:t>
            </w:r>
            <w:proofErr w:type="gramStart"/>
            <w:r w:rsidR="0024405D" w:rsidRPr="002440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以及犬肝活检</w:t>
            </w:r>
            <w:proofErr w:type="gramEnd"/>
            <w:r w:rsidR="0024405D" w:rsidRPr="002440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取样的外科手术方法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）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5463F713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49F354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9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Padraic Dixon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089A0F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Equine Surgery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0B024C" w14:textId="6F6D672C" w:rsidR="00CC742C" w:rsidRPr="00CC742C" w:rsidRDefault="000213D8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马牙齿在上呼吸道疾病中病理、发病机制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60CB2FF0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A6919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0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Adam Gow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6EABB7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Small Animal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C63BE" w14:textId="43F404E4" w:rsidR="00CC742C" w:rsidRPr="00CC742C" w:rsidRDefault="008C022E" w:rsidP="008C022E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干细胞来源的犬功能性</w:t>
            </w:r>
            <w:r w:rsidR="00743C4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肝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细胞的体外培养、犬肝病及肝性脑病的发病机理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5DC35152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FAE1B4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1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Danielle Gunn-Moore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B19639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Feline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DCEED5" w14:textId="6A2959CF" w:rsidR="00CC742C" w:rsidRPr="00CC742C" w:rsidRDefault="00743C4A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作为一名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RCVS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认可的猫科动物医学专家，我对猫科动物内科学的任何方面都很感兴趣。但是我现在的项目是结核杆菌感染、猫科动物基因组学及痴呆方面。</w:t>
            </w:r>
          </w:p>
        </w:tc>
      </w:tr>
      <w:tr w:rsidR="006100CD" w:rsidRPr="00CC742C" w14:paraId="1FE35D59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39EDE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2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Caroline Hahn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C26996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Veterinary Clinical Neurosciences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598F82" w14:textId="7323074D" w:rsidR="00CC742C" w:rsidRPr="00CC742C" w:rsidRDefault="00A76F4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所有动物的神经肌肉疾病、马的神经学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1B41F851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80E131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3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Jon Hall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4C080B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Small Animal Surgery (soft tissue)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DD4F8F" w14:textId="1680DFB1" w:rsidR="00CC742C" w:rsidRPr="00CC742C" w:rsidRDefault="00A17D1B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短头</w:t>
            </w:r>
            <w:r w:rsidR="00136DB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型犬类阻塞性呼吸道综合征、近红外荧光成像技术、猫的</w:t>
            </w:r>
            <w:proofErr w:type="gramStart"/>
            <w:r w:rsidR="00136DB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漏斗状胸的</w:t>
            </w:r>
            <w:proofErr w:type="gramEnd"/>
            <w:r w:rsidR="00136DB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基因学基础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409D906F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E00D52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4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Ian Handel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6BF115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0C9ADB" w14:textId="7EBB7F6F" w:rsidR="00CC742C" w:rsidRPr="00CC742C" w:rsidRDefault="002E6297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定量统计和流行病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研究方学方法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在人和动物健康及疾病检测上的应用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40644E23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BADA19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5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Kirsty Hughes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4DE0E0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Research Assistant </w:t>
            </w: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lastRenderedPageBreak/>
              <w:t>(Veterinary Medical Education)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8CB85" w14:textId="12A1498F" w:rsidR="00CC742C" w:rsidRPr="00CC742C" w:rsidRDefault="008221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8221A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lastRenderedPageBreak/>
              <w:t>兽医教育，学生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实习，教学</w:t>
            </w:r>
            <w:r w:rsidRPr="008221A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评估和反馈，学生心理健康与</w:t>
            </w:r>
            <w:r w:rsidRPr="008221A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lastRenderedPageBreak/>
              <w:t>咨询，电子学习，教育研究方法，职员培训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48D3EF80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165D9E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6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Amy Jennings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126C7C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Lecturer in Farm Animal Practice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4711C" w14:textId="5FC3A72B" w:rsidR="00CC742C" w:rsidRPr="00CC742C" w:rsidRDefault="00152760" w:rsidP="00541890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种群中虫卵的时间和个体差异性、边界病的流行病学、</w:t>
            </w:r>
            <w:r w:rsidR="00541890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喀麦隆牛源传染病</w:t>
            </w:r>
            <w:r w:rsidR="00F1448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7D5ADCB8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7E169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7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John Keen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AF3FCE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2F8054" w14:textId="5D898EDE" w:rsidR="00CC742C" w:rsidRPr="00CC742C" w:rsidRDefault="00F1448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马心血管系统及其与内分泌失调的关系，如</w:t>
            </w:r>
            <w:r w:rsidR="00551160" w:rsidRPr="00551160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马代谢综合征和脑垂体间功能障碍</w:t>
            </w:r>
            <w:r w:rsidR="00551160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1340D3C4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2869E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8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Jill MacKay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8313F9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Research Fellow (Veterinary Medical Education)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1DE47" w14:textId="77777777" w:rsidR="00CC742C" w:rsidRDefault="007F43CD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F43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在教育研究中：数字教育（效率、利用和对经验的影响）、学生学习、学生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实习</w:t>
            </w:r>
            <w:r w:rsidRPr="007F43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、员工教学经验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交流</w:t>
            </w:r>
            <w:r w:rsidRPr="007F43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、公众参与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度</w:t>
            </w:r>
          </w:p>
          <w:p w14:paraId="068ABB51" w14:textId="2897715A" w:rsidR="007F43CD" w:rsidRPr="00CC742C" w:rsidRDefault="007F43CD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在人与动物关系方面：动物救助、动物福利和动物福利教育</w:t>
            </w:r>
          </w:p>
        </w:tc>
      </w:tr>
      <w:tr w:rsidR="006100CD" w:rsidRPr="00CC742C" w14:paraId="0A71748E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08C8AA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9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Alastair Macrae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070005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9886A0" w14:textId="0D313B22" w:rsidR="00CC742C" w:rsidRPr="00CC742C" w:rsidRDefault="005F3521" w:rsidP="005F352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群体</w:t>
            </w:r>
            <w:r w:rsidR="005F4E6A" w:rsidRPr="005F4E6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健康</w:t>
            </w:r>
            <w:r w:rsidRPr="005F4E6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监测</w:t>
            </w:r>
            <w:r w:rsidR="005F4E6A" w:rsidRPr="005F4E6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，牛羊营养、健康和生产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性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能</w:t>
            </w:r>
            <w:r w:rsidR="005F4E6A" w:rsidRPr="005F4E6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之间</w:t>
            </w:r>
            <w:proofErr w:type="gramEnd"/>
            <w:r w:rsidR="005F4E6A" w:rsidRPr="005F4E6A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关系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1233334E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91298D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0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Jessica Martin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F3E862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Lecturer in Statistics and Animal Welfare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26A922" w14:textId="48C6FDF2" w:rsidR="00CC742C" w:rsidRPr="00CC742C" w:rsidRDefault="005F4E6A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研究行为集合</w:t>
            </w:r>
            <w:r w:rsidR="004E272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、利用生理</w:t>
            </w:r>
            <w:r w:rsidR="00EF017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学</w:t>
            </w:r>
            <w:r w:rsidR="004E272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和统计</w:t>
            </w:r>
            <w:r w:rsidR="00EF017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学</w:t>
            </w:r>
            <w:r w:rsidR="004E272F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技术研究动物福利问题，主要是与现代畜牧生产有关的。</w:t>
            </w:r>
          </w:p>
        </w:tc>
      </w:tr>
      <w:tr w:rsidR="006100CD" w:rsidRPr="00CC742C" w14:paraId="27E2792F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43E26B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1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Yolanda Martinez-Pereira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520DB8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003AF4" w14:textId="484DA75B" w:rsidR="00CC742C" w:rsidRPr="00CC742C" w:rsidRDefault="00F436C1" w:rsidP="00F436C1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病犬中充血性心力衰竭的临床生物标志物、犬间皮瘤的新型诊断工具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018C67E2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4FD20C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2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Bruce Mc</w:t>
              </w:r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G</w:t>
              </w:r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orum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39E543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Equine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1CF914" w14:textId="1433212C" w:rsidR="00CC742C" w:rsidRPr="00CC742C" w:rsidRDefault="001E0912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马内</w:t>
            </w:r>
            <w:r w:rsidR="005F352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科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疾病尤其是马呼吸道疾病和牧草病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1A077BD3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7A06FF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3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Anna Meredith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6B1977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Zoological and Conservation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CAB62" w14:textId="203E9E38" w:rsidR="00CC742C" w:rsidRPr="00CC742C" w:rsidRDefault="00A669D4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欧亚红松鼠的监视及传染性疾病（松鼠</w:t>
            </w:r>
            <w:proofErr w:type="gramStart"/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痘</w:t>
            </w:r>
            <w:proofErr w:type="gramEnd"/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感染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病、松鼠麻风病）</w:t>
            </w:r>
            <w:r w:rsidR="0034234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r w:rsidRPr="00A669D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苏格兰野猫保护和传染性疾病</w:t>
            </w:r>
            <w:r w:rsidR="0034234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r w:rsidR="00CC742C"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 </w:t>
            </w:r>
            <w:r w:rsidR="0034234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朗</w:t>
            </w:r>
            <w:proofErr w:type="gramStart"/>
            <w:r w:rsidR="0034234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姆酒岛掌</w:t>
            </w:r>
            <w:proofErr w:type="gramEnd"/>
            <w:r w:rsidR="0034234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状蝾螈的新型疾病、苏格兰猛禽的死亡率、松貂的传染性疾病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68D54DC0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2605BD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4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Elspe</w:t>
              </w:r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</w:t>
              </w:r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h Milne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B6E8B5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Veterinary Clinical Pathology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0A3D10" w14:textId="180F3288" w:rsidR="00CC742C" w:rsidRPr="00CC742C" w:rsidRDefault="00A42F53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A42F5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接受放射治疗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的犬的</w:t>
            </w:r>
            <w:r w:rsidR="006100CD" w:rsidRPr="006100C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T</w:t>
            </w:r>
            <w:r w:rsidR="006100CD" w:rsidRPr="006100C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淋巴细胞数量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r w:rsidR="006100CD" w:rsidRP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比较细胞学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、在短头颅型犬和</w:t>
            </w:r>
            <w:r w:rsidR="00163DA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幼犬</w:t>
            </w:r>
            <w:bookmarkStart w:id="3" w:name="_GoBack"/>
            <w:bookmarkEnd w:id="3"/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的分泌性中耳炎中炎症细胞的分子特征、</w:t>
            </w:r>
            <w:r w:rsidRPr="00A42F5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免疫组织化学标记的活性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、犬心包膜中的肿瘤间皮细胞、利用神经节细胞学鉴定马的牧草病</w:t>
            </w:r>
            <w:r w:rsidRPr="00A42F5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、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牧草病康复病理的组织病理学、</w:t>
            </w:r>
            <w:r w:rsidR="006100CD" w:rsidRP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在小鼠实验大肠炎模型中，</w:t>
            </w:r>
            <w:r w:rsidR="006100CD" w:rsidRPr="006100C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SOCS2</w:t>
            </w:r>
            <w:r w:rsidR="006100CD" w:rsidRPr="006100C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蛋白在维持骨量中的作用</w:t>
            </w:r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、研究欧亚红松鼠的病理学尤其是松鼠</w:t>
            </w:r>
            <w:proofErr w:type="gramStart"/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痘</w:t>
            </w:r>
            <w:proofErr w:type="gramEnd"/>
            <w:r w:rsidR="006100C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感染。</w:t>
            </w:r>
          </w:p>
        </w:tc>
      </w:tr>
      <w:tr w:rsidR="006100CD" w:rsidRPr="00CC742C" w14:paraId="587BEA91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14AEC4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5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Tim Nuttall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81843F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Small Animal Veterinary Dermatology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BB4612" w14:textId="3BFF2640" w:rsidR="00CC742C" w:rsidRPr="00CC742C" w:rsidRDefault="00AB385D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AB38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过敏性皮肤炎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的遗传学基础、</w:t>
            </w:r>
            <w:r w:rsidRPr="00AB38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过敏原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</w:t>
            </w:r>
            <w:r w:rsidRPr="00AB385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特异性免疫学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r w:rsidR="00654E17" w:rsidRP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抗生素抗性</w:t>
            </w:r>
            <w:r w:rsid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尤其</w:t>
            </w:r>
            <w:proofErr w:type="gramStart"/>
            <w:r w:rsid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是耐甲氧</w:t>
            </w:r>
            <w:proofErr w:type="gramEnd"/>
            <w:r w:rsid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西林的葡萄球菌和多种抗性的大肠杆菌、抗菌剂的有效使用及感染控制。</w:t>
            </w:r>
          </w:p>
        </w:tc>
      </w:tr>
      <w:tr w:rsidR="006100CD" w:rsidRPr="00CC742C" w14:paraId="5D573C08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E2A833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6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Rob Ogden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B791B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Head of Conservation Genetics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1CCB7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6100CD" w:rsidRPr="00CC742C" w14:paraId="65726BE7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6D78B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7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Maciej Parys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7EB20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Vet Clinical </w:t>
            </w:r>
            <w:proofErr w:type="spellStart"/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Lecturership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F41FBD" w14:textId="7E85AE1A" w:rsidR="00CC742C" w:rsidRPr="00CC742C" w:rsidRDefault="00654E17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研究免疫检查点在犬类和猫科癌症和炎症疾病中的作用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，对</w:t>
            </w:r>
            <w:r w:rsidRP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癌症患者先天免疫系统与适应性免疫系统之间的相互作用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感兴趣。</w:t>
            </w:r>
          </w:p>
        </w:tc>
      </w:tr>
      <w:tr w:rsidR="006100CD" w:rsidRPr="00CC742C" w14:paraId="6F78546E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A25960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8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Gavin Paterson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4BBD9E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Molecular and Applied Microbiology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B65F72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6100CD" w:rsidRPr="00CC742C" w14:paraId="20917AF0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4BECC1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9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Adrian Philbey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6A9F6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Veterinary Pathology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733A54" w14:textId="35F0CAF5" w:rsidR="00CC742C" w:rsidRPr="00CC742C" w:rsidRDefault="00654E17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家畜和野生动物的新发传染病、红狐和狗的犬腺病毒、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猫狗</w:t>
            </w:r>
            <w:r w:rsidRPr="00654E17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的沙门氏菌病、犬类和猫的葡萄球菌感染、家禽和动物园动物的耶尔森氏鼠疫杆菌肠道病、病毒发病机制和肿瘤发生。</w:t>
            </w:r>
          </w:p>
        </w:tc>
      </w:tr>
      <w:tr w:rsidR="006100CD" w:rsidRPr="00CC742C" w14:paraId="1A40A9AC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261B8A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0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Scott Pirie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FB2226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Equine Clinical Sciences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571A68" w14:textId="77777777" w:rsidR="00CC742C" w:rsidRDefault="00A30FF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马呼吸道疾病的病理发病机制和马肺部的先天性免疫应答。马</w:t>
            </w:r>
            <w:r w:rsidRPr="00A30FF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家族性自主神经异常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，尤其是研究与其关联的病因。</w:t>
            </w:r>
          </w:p>
          <w:p w14:paraId="677935A4" w14:textId="33662526" w:rsidR="00A30FFC" w:rsidRDefault="00A30FF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目前活跃的研究领域包括：</w:t>
            </w:r>
          </w:p>
          <w:p w14:paraId="72BB8DC6" w14:textId="203ACBF6" w:rsidR="00A30FFC" w:rsidRPr="00B517F3" w:rsidRDefault="00B517F3" w:rsidP="00B517F3">
            <w:pPr>
              <w:pStyle w:val="ac"/>
              <w:widowControl/>
              <w:numPr>
                <w:ilvl w:val="0"/>
                <w:numId w:val="1"/>
              </w:numPr>
              <w:spacing w:line="291" w:lineRule="atLeast"/>
              <w:ind w:firstLineChars="0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B517F3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研究马的牧草病，尤其是研究摄取霉菌毒素的潜在性病原作用。</w:t>
            </w:r>
          </w:p>
          <w:p w14:paraId="4CA61CFD" w14:textId="77777777" w:rsidR="00B517F3" w:rsidRDefault="00B517F3" w:rsidP="00B517F3">
            <w:pPr>
              <w:pStyle w:val="ac"/>
              <w:widowControl/>
              <w:numPr>
                <w:ilvl w:val="0"/>
                <w:numId w:val="1"/>
              </w:numPr>
              <w:spacing w:line="291" w:lineRule="atLeast"/>
              <w:ind w:firstLineChars="0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研究马呼吸道的先天性免疫，尤其是研究牙齿槽巨噬细胞对疾病敏感性的决定作用。</w:t>
            </w:r>
          </w:p>
          <w:p w14:paraId="268A147C" w14:textId="4750DBCF" w:rsidR="00B517F3" w:rsidRPr="00B517F3" w:rsidRDefault="00B517F3" w:rsidP="00B517F3">
            <w:pPr>
              <w:pStyle w:val="ac"/>
              <w:widowControl/>
              <w:numPr>
                <w:ilvl w:val="0"/>
                <w:numId w:val="1"/>
              </w:numPr>
              <w:spacing w:line="291" w:lineRule="atLeast"/>
              <w:ind w:firstLineChars="0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研究肠的巨噬细胞活性在胃肠外科手术后，启动和维持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肠运动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紊乱的作用。</w:t>
            </w:r>
          </w:p>
        </w:tc>
      </w:tr>
      <w:tr w:rsidR="006100CD" w:rsidRPr="00CC742C" w14:paraId="7DB834A2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B9F00B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1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Patrick Pollock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AB78E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Equine Surgery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A08917" w14:textId="5F168DBA" w:rsidR="00CC742C" w:rsidRPr="00CC742C" w:rsidRDefault="00B517F3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马和其他动物伤口的愈合、马呼吸道的结构及功能、急性时相蛋白。</w:t>
            </w:r>
          </w:p>
        </w:tc>
      </w:tr>
      <w:tr w:rsidR="006100CD" w:rsidRPr="00CC742C" w14:paraId="0ACC8E74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C81FAB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2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Richard Reardon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739D7D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Equine Surgery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FF58C8" w14:textId="77777777" w:rsidR="00F978D4" w:rsidRDefault="00F978D4" w:rsidP="00CC742C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目前开展的研究：</w:t>
            </w:r>
          </w:p>
          <w:p w14:paraId="792E930F" w14:textId="08ED4D97" w:rsidR="00CC742C" w:rsidRPr="00CC742C" w:rsidRDefault="00CC742C" w:rsidP="00F978D4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  <w:r w:rsidR="00F978D4" w:rsidRPr="00F978D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对马的颅骨缝合线闭合时间的调查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；</w:t>
            </w:r>
            <w:r w:rsidR="00F978D4" w:rsidRPr="00F978D4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对马鼻中鼻骨的解剖、影像学和</w:t>
            </w:r>
            <w:r w:rsidR="00F978D4" w:rsidRPr="00F978D4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CT</w:t>
            </w:r>
            <w:r w:rsidR="00F978D4" w:rsidRPr="00F978D4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检查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；</w:t>
            </w:r>
            <w:proofErr w:type="gramStart"/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</w:t>
            </w:r>
            <w:r w:rsidR="00707442" w:rsidRP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颊牙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和</w:t>
            </w:r>
            <w:proofErr w:type="gramEnd"/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鼻旁窦的解剖和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CT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检查；马外围</w:t>
            </w:r>
            <w:r w:rsidR="00707442" w:rsidRP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龋齿</w:t>
            </w:r>
            <w:r w:rsidR="00707442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的研究；评估马科动物在医院手术时压力对其的影响；赛马知识的转移。</w:t>
            </w:r>
          </w:p>
        </w:tc>
      </w:tr>
      <w:tr w:rsidR="006100CD" w:rsidRPr="00CC742C" w14:paraId="3BE5D1DA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81B01C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3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Silke Salavati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4E164F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 in Small Animal Internal Medicine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AC35E" w14:textId="5DAD4B81" w:rsidR="00CC742C" w:rsidRPr="00CC742C" w:rsidRDefault="00932FA3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32FA3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小型动物胃肠病学，特别关注疾病机制、临床评估和犬类炎症性肠病（</w:t>
            </w:r>
            <w:r w:rsidRPr="00932FA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IBD</w:t>
            </w:r>
            <w:r w:rsidRPr="00932FA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）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/</w:t>
            </w:r>
            <w:r w:rsidRPr="00932FA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慢性肠病（</w:t>
            </w:r>
            <w:r w:rsidRPr="00932FA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CE</w:t>
            </w:r>
            <w:r w:rsidRPr="00932FA3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）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的治疗。</w:t>
            </w:r>
          </w:p>
        </w:tc>
      </w:tr>
      <w:tr w:rsidR="006100CD" w:rsidRPr="00CC742C" w14:paraId="40C0E753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B076D4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4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Neil Sargison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B8CAA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Farm Animal Practice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2101D" w14:textId="5207A7CA" w:rsidR="00CC742C" w:rsidRPr="00CC742C" w:rsidRDefault="00FC0D0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利用深层扩展子测序技术研究线虫寄生虫的多样性和共感染；在严峻的山区环境中，不同品种的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羊对于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路径的选择；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lastRenderedPageBreak/>
              <w:t>吸虫寄生虫变化的流行病学；线虫抗虫剂抗性的种群遗传学；</w:t>
            </w:r>
            <w:proofErr w:type="gramStart"/>
            <w:r w:rsidR="00C009D9" w:rsidRP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血矛线虫属</w:t>
            </w:r>
            <w:proofErr w:type="gramEnd"/>
            <w:r w:rsid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和</w:t>
            </w:r>
            <w:r w:rsidR="00C009D9" w:rsidRP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环纹背带线虫</w:t>
            </w:r>
            <w:r w:rsid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的基因组学</w:t>
            </w:r>
            <w:r w:rsid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;</w:t>
            </w:r>
            <w:r w:rsidR="00C009D9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牲畜健康教育。</w:t>
            </w:r>
          </w:p>
        </w:tc>
      </w:tr>
      <w:tr w:rsidR="006100CD" w:rsidRPr="00CC742C" w14:paraId="490C2ADD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773D3C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5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Alessandro Seguino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74F7B8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502E47" w14:textId="0B4DA3D3" w:rsidR="00CC742C" w:rsidRPr="00CC742C" w:rsidRDefault="00A951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A9512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目前的研究兴趣主要集中在野生动物领域，特别是研究野鸡的弯曲杆菌和大肠杆菌，以及它们与公共卫生的相关性。我也对培养兽医公共卫生的创新方法感兴趣。</w:t>
            </w:r>
          </w:p>
        </w:tc>
      </w:tr>
      <w:tr w:rsidR="006100CD" w:rsidRPr="00CC742C" w14:paraId="19CE35DC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D54EA7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6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Darren Shaw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374BDC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66260A" w14:textId="36B42995" w:rsidR="00CC742C" w:rsidRPr="00CC742C" w:rsidRDefault="0005441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寄生性及传染性疾病的比较流行病学、动物健康的总体状况</w:t>
            </w:r>
            <w:r w:rsidR="00352960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493DB210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F505E0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7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Sionagh Smith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EF2AC1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D0AB04" w14:textId="4B06604B" w:rsidR="00CC742C" w:rsidRPr="00CC742C" w:rsidRDefault="00816D0B" w:rsidP="00F90C95">
            <w:pPr>
              <w:widowControl/>
              <w:spacing w:after="15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马的口腔疾病，重点研究</w:t>
            </w:r>
            <w:r w:rsidR="00F90C95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总体的组织病理学及外周</w:t>
            </w:r>
            <w:r w:rsidR="00F90C95" w:rsidRPr="00F90C95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龋齿</w:t>
            </w:r>
            <w:r w:rsidR="00F90C95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、伴侣动物病理学（包括胃肠疾病、肿瘤）、</w:t>
            </w:r>
            <w:r w:rsidR="00CC742C"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  <w:r w:rsidR="00F90C95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正在开展关于猪增生性肠炎的合作研究</w:t>
            </w:r>
            <w:r w:rsidR="00352960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6100CD" w:rsidRPr="00CC742C" w14:paraId="2605EF96" w14:textId="77777777" w:rsidTr="00CC742C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E4E228" w14:textId="77777777" w:rsidR="00CC742C" w:rsidRPr="00CC742C" w:rsidRDefault="00C70EA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8" w:history="1">
              <w:r w:rsidR="00CC742C" w:rsidRPr="00CC742C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Sarah Taylor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50A47" w14:textId="77777777" w:rsidR="00CC742C" w:rsidRPr="00CC742C" w:rsidRDefault="00CC742C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Senior Lecturer in Equine </w:t>
            </w:r>
            <w:proofErr w:type="spellStart"/>
            <w:r w:rsidRPr="00CC742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Orthopaedics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27EEED" w14:textId="30160B41" w:rsidR="00CC742C" w:rsidRPr="00CC742C" w:rsidRDefault="00945731" w:rsidP="00CC742C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马关节炎的分子发病机理、使用再生医学的一种新型生物学疗法（干细胞和自体血清）</w:t>
            </w:r>
            <w:r w:rsidR="0070760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</w:tbl>
    <w:p w14:paraId="02A1A42A" w14:textId="0FD35CF2" w:rsidR="00CC742C" w:rsidRDefault="00CC742C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3AA17AC5" w14:textId="5FEF9CA6" w:rsidR="003179D1" w:rsidRDefault="003179D1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p w14:paraId="31680BD1" w14:textId="77777777" w:rsidR="003179D1" w:rsidRPr="003179D1" w:rsidRDefault="003179D1" w:rsidP="003179D1">
      <w:pPr>
        <w:pStyle w:val="3"/>
        <w:rPr>
          <w:rFonts w:ascii="Times New Roman" w:hAnsi="Times New Roman" w:cs="Times New Roman"/>
          <w:color w:val="666666"/>
          <w:sz w:val="24"/>
          <w:szCs w:val="24"/>
          <w:lang w:val="en"/>
        </w:rPr>
      </w:pPr>
      <w:r w:rsidRPr="003179D1">
        <w:rPr>
          <w:rFonts w:ascii="Times New Roman" w:hAnsi="Times New Roman" w:cs="Times New Roman"/>
          <w:sz w:val="24"/>
          <w:szCs w:val="24"/>
          <w:lang w:val="en"/>
        </w:rPr>
        <w:t>Associate Scientists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3040"/>
        <w:gridCol w:w="4897"/>
      </w:tblGrid>
      <w:tr w:rsidR="003179D1" w:rsidRPr="003179D1" w14:paraId="16AEEB59" w14:textId="77777777" w:rsidTr="003179D1">
        <w:trPr>
          <w:tblHeader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39A2914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C26AD78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2D9C031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Research Theme</w:t>
            </w:r>
          </w:p>
        </w:tc>
      </w:tr>
      <w:tr w:rsidR="003179D1" w:rsidRPr="003179D1" w14:paraId="4219E698" w14:textId="77777777" w:rsidTr="003179D1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877D1D" w14:textId="77777777" w:rsidR="003179D1" w:rsidRPr="003179D1" w:rsidRDefault="00C70EA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49" w:history="1">
              <w:r w:rsidR="003179D1" w:rsidRPr="003179D1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Charlotte Bell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D79BD4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Research Fellow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81C2C6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3179D1" w:rsidRPr="003179D1" w14:paraId="2D7E956B" w14:textId="77777777" w:rsidTr="003179D1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B025B0" w14:textId="77777777" w:rsidR="003179D1" w:rsidRPr="003179D1" w:rsidRDefault="00C70EA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50" w:history="1">
              <w:r w:rsidR="003179D1" w:rsidRPr="003179D1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Thalia Blacking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A2D449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Lecturer in Applied Vet Physiology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B6DE65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3179D1" w:rsidRPr="003179D1" w14:paraId="052E3DE6" w14:textId="77777777" w:rsidTr="003179D1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3703B5" w14:textId="77777777" w:rsidR="003179D1" w:rsidRPr="003179D1" w:rsidRDefault="00C70EA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51" w:history="1">
              <w:r w:rsidR="003179D1" w:rsidRPr="003179D1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Karen Blissitt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962ECB" w14:textId="77777777" w:rsidR="003179D1" w:rsidRPr="003179D1" w:rsidRDefault="003179D1" w:rsidP="003179D1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Lecturer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CDAE9D" w14:textId="77777777" w:rsidR="003179D1" w:rsidRDefault="00640BCB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马心脏病学：心脏性猝死、</w:t>
            </w:r>
            <w:r w:rsidRPr="00640BC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四维超声心动图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、</w:t>
            </w:r>
            <w:r w:rsidRPr="00640BCB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二尖瓣和主动脉瓣功能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  <w:p w14:paraId="3D8DD4EC" w14:textId="35AABBA9" w:rsidR="00640BCB" w:rsidRPr="003179D1" w:rsidRDefault="00640BCB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全身麻醉：马麻醉时的血液动力学效应，影响马恢复质量的因素，手术死亡率。</w:t>
            </w:r>
          </w:p>
        </w:tc>
      </w:tr>
      <w:tr w:rsidR="003179D1" w:rsidRPr="003179D1" w14:paraId="46652B26" w14:textId="77777777" w:rsidTr="003179D1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096410" w14:textId="77777777" w:rsidR="003179D1" w:rsidRPr="003179D1" w:rsidRDefault="00C70EA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52" w:history="1">
              <w:r w:rsidR="003179D1" w:rsidRPr="003179D1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Eddie Clutton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50ACE7" w14:textId="77777777" w:rsidR="003179D1" w:rsidRPr="003179D1" w:rsidRDefault="003179D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Personal Chair of Veterinary </w:t>
            </w:r>
            <w:proofErr w:type="spellStart"/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Anaesthesiology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05F3C1" w14:textId="77777777" w:rsidR="003179D1" w:rsidRPr="003179D1" w:rsidRDefault="003179D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3179D1" w:rsidRPr="003179D1" w14:paraId="2F55B803" w14:textId="77777777" w:rsidTr="003179D1"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352A58" w14:textId="77777777" w:rsidR="003179D1" w:rsidRPr="003179D1" w:rsidRDefault="00C70EA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53" w:history="1">
              <w:r w:rsidR="003179D1" w:rsidRPr="003179D1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Susan Rhind</w:t>
              </w:r>
            </w:hyperlink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A64E22" w14:textId="77777777" w:rsidR="003179D1" w:rsidRPr="003179D1" w:rsidRDefault="003179D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Chair of Veterinary Education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1031DC" w14:textId="279EAD02" w:rsidR="003179D1" w:rsidRPr="003179D1" w:rsidRDefault="003179D1" w:rsidP="003179D1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3179D1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兽医医学教育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，</w:t>
            </w: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特别是评估和反馈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学生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帮助</w:t>
            </w: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和福利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，</w:t>
            </w:r>
            <w:r w:rsidRPr="003179D1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lastRenderedPageBreak/>
              <w:t>电子学习和课程开发。</w:t>
            </w:r>
          </w:p>
        </w:tc>
      </w:tr>
    </w:tbl>
    <w:p w14:paraId="06597848" w14:textId="77777777" w:rsidR="003179D1" w:rsidRPr="003179D1" w:rsidRDefault="003179D1" w:rsidP="00CC742C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</w:p>
    <w:sectPr w:rsidR="003179D1" w:rsidRPr="00317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B18AC" w14:textId="77777777" w:rsidR="00C70EA1" w:rsidRDefault="00C70EA1" w:rsidP="00D6067C">
      <w:r>
        <w:separator/>
      </w:r>
    </w:p>
  </w:endnote>
  <w:endnote w:type="continuationSeparator" w:id="0">
    <w:p w14:paraId="4D40C3D7" w14:textId="77777777" w:rsidR="00C70EA1" w:rsidRDefault="00C70EA1" w:rsidP="00D6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66730" w14:textId="77777777" w:rsidR="00C70EA1" w:rsidRDefault="00C70EA1" w:rsidP="00D6067C">
      <w:r>
        <w:separator/>
      </w:r>
    </w:p>
  </w:footnote>
  <w:footnote w:type="continuationSeparator" w:id="0">
    <w:p w14:paraId="5110379B" w14:textId="77777777" w:rsidR="00C70EA1" w:rsidRDefault="00C70EA1" w:rsidP="00D60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04A2"/>
    <w:multiLevelType w:val="hybridMultilevel"/>
    <w:tmpl w:val="87926A32"/>
    <w:lvl w:ilvl="0" w:tplc="7FDA2B9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59"/>
    <w:rsid w:val="000213D8"/>
    <w:rsid w:val="00047167"/>
    <w:rsid w:val="00054411"/>
    <w:rsid w:val="00081AB5"/>
    <w:rsid w:val="000B728C"/>
    <w:rsid w:val="00136DBB"/>
    <w:rsid w:val="00152760"/>
    <w:rsid w:val="00163DAD"/>
    <w:rsid w:val="001E0912"/>
    <w:rsid w:val="0024405D"/>
    <w:rsid w:val="002B1348"/>
    <w:rsid w:val="002E6297"/>
    <w:rsid w:val="003179D1"/>
    <w:rsid w:val="00331151"/>
    <w:rsid w:val="00342344"/>
    <w:rsid w:val="00352960"/>
    <w:rsid w:val="0038094B"/>
    <w:rsid w:val="003A342B"/>
    <w:rsid w:val="00432E8B"/>
    <w:rsid w:val="004A4833"/>
    <w:rsid w:val="004A7963"/>
    <w:rsid w:val="004E272F"/>
    <w:rsid w:val="00506827"/>
    <w:rsid w:val="00527A82"/>
    <w:rsid w:val="00541890"/>
    <w:rsid w:val="00551160"/>
    <w:rsid w:val="005F3521"/>
    <w:rsid w:val="005F4E6A"/>
    <w:rsid w:val="006100CD"/>
    <w:rsid w:val="00640BCB"/>
    <w:rsid w:val="00654E17"/>
    <w:rsid w:val="00693ED4"/>
    <w:rsid w:val="006B6774"/>
    <w:rsid w:val="006D69F7"/>
    <w:rsid w:val="00707442"/>
    <w:rsid w:val="00707606"/>
    <w:rsid w:val="007339A9"/>
    <w:rsid w:val="00743C4A"/>
    <w:rsid w:val="00797D96"/>
    <w:rsid w:val="007C42E6"/>
    <w:rsid w:val="007F43CD"/>
    <w:rsid w:val="00816D0B"/>
    <w:rsid w:val="008221A1"/>
    <w:rsid w:val="00855E0E"/>
    <w:rsid w:val="0086733F"/>
    <w:rsid w:val="00891A5F"/>
    <w:rsid w:val="008A429E"/>
    <w:rsid w:val="008C022E"/>
    <w:rsid w:val="00932FA3"/>
    <w:rsid w:val="00945731"/>
    <w:rsid w:val="00A04E19"/>
    <w:rsid w:val="00A127AE"/>
    <w:rsid w:val="00A17D1B"/>
    <w:rsid w:val="00A30FFC"/>
    <w:rsid w:val="00A42F53"/>
    <w:rsid w:val="00A669D4"/>
    <w:rsid w:val="00A76F41"/>
    <w:rsid w:val="00A9512C"/>
    <w:rsid w:val="00AB385D"/>
    <w:rsid w:val="00AF4DF6"/>
    <w:rsid w:val="00B517F3"/>
    <w:rsid w:val="00B55359"/>
    <w:rsid w:val="00B566DA"/>
    <w:rsid w:val="00C009D9"/>
    <w:rsid w:val="00C70EA1"/>
    <w:rsid w:val="00CC742C"/>
    <w:rsid w:val="00D6067C"/>
    <w:rsid w:val="00EE374A"/>
    <w:rsid w:val="00EF0179"/>
    <w:rsid w:val="00F14481"/>
    <w:rsid w:val="00F436C1"/>
    <w:rsid w:val="00F72152"/>
    <w:rsid w:val="00F90C95"/>
    <w:rsid w:val="00F978D4"/>
    <w:rsid w:val="00FC0D0C"/>
    <w:rsid w:val="00FC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8B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606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7C"/>
    <w:rPr>
      <w:sz w:val="18"/>
      <w:szCs w:val="18"/>
    </w:rPr>
  </w:style>
  <w:style w:type="character" w:styleId="a5">
    <w:name w:val="Strong"/>
    <w:basedOn w:val="a0"/>
    <w:uiPriority w:val="22"/>
    <w:qFormat/>
    <w:rsid w:val="00D6067C"/>
    <w:rPr>
      <w:b/>
      <w:bCs/>
    </w:rPr>
  </w:style>
  <w:style w:type="paragraph" w:styleId="a6">
    <w:name w:val="Normal (Web)"/>
    <w:basedOn w:val="a"/>
    <w:uiPriority w:val="99"/>
    <w:unhideWhenUsed/>
    <w:rsid w:val="00D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6067C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D6067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90C95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F90C95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F90C95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90C95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F90C95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90C95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F90C95"/>
    <w:rPr>
      <w:sz w:val="18"/>
      <w:szCs w:val="18"/>
    </w:rPr>
  </w:style>
  <w:style w:type="paragraph" w:styleId="ac">
    <w:name w:val="List Paragraph"/>
    <w:basedOn w:val="a"/>
    <w:uiPriority w:val="34"/>
    <w:qFormat/>
    <w:rsid w:val="00B517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606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7C"/>
    <w:rPr>
      <w:sz w:val="18"/>
      <w:szCs w:val="18"/>
    </w:rPr>
  </w:style>
  <w:style w:type="character" w:styleId="a5">
    <w:name w:val="Strong"/>
    <w:basedOn w:val="a0"/>
    <w:uiPriority w:val="22"/>
    <w:qFormat/>
    <w:rsid w:val="00D6067C"/>
    <w:rPr>
      <w:b/>
      <w:bCs/>
    </w:rPr>
  </w:style>
  <w:style w:type="paragraph" w:styleId="a6">
    <w:name w:val="Normal (Web)"/>
    <w:basedOn w:val="a"/>
    <w:uiPriority w:val="99"/>
    <w:unhideWhenUsed/>
    <w:rsid w:val="00D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6067C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D6067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90C95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F90C95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F90C95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90C95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F90C95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90C95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F90C95"/>
    <w:rPr>
      <w:sz w:val="18"/>
      <w:szCs w:val="18"/>
    </w:rPr>
  </w:style>
  <w:style w:type="paragraph" w:styleId="ac">
    <w:name w:val="List Paragraph"/>
    <w:basedOn w:val="a"/>
    <w:uiPriority w:val="34"/>
    <w:qFormat/>
    <w:rsid w:val="00B517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.ac.uk/roslin/about/contact-us/staff/dylan-clements" TargetMode="External"/><Relationship Id="rId18" Type="http://schemas.openxmlformats.org/officeDocument/2006/relationships/hyperlink" Target="http://www.ed.ac.uk/roslin/about/contact-us/staff/jorge-del-pozo" TargetMode="External"/><Relationship Id="rId26" Type="http://schemas.openxmlformats.org/officeDocument/2006/relationships/hyperlink" Target="http://www.ed.ac.uk/roslin/about/contact-us/staff/amy-jennings" TargetMode="External"/><Relationship Id="rId39" Type="http://schemas.openxmlformats.org/officeDocument/2006/relationships/hyperlink" Target="http://www.ed.ac.uk/roslin/about/contact-us/staff/adrian-philbey" TargetMode="External"/><Relationship Id="rId21" Type="http://schemas.openxmlformats.org/officeDocument/2006/relationships/hyperlink" Target="http://www.ed.ac.uk/roslin/about/contact-us/staff/danielle-gunn-moore" TargetMode="External"/><Relationship Id="rId34" Type="http://schemas.openxmlformats.org/officeDocument/2006/relationships/hyperlink" Target="http://www.ed.ac.uk/roslin/about/contact-us/staff/elspeth-milne" TargetMode="External"/><Relationship Id="rId42" Type="http://schemas.openxmlformats.org/officeDocument/2006/relationships/hyperlink" Target="http://www.ed.ac.uk/roslin/about/contact-us/staff/richard-reardon" TargetMode="External"/><Relationship Id="rId47" Type="http://schemas.openxmlformats.org/officeDocument/2006/relationships/hyperlink" Target="http://www.ed.ac.uk/roslin/about/contact-us/staff/sionagh-smith" TargetMode="External"/><Relationship Id="rId50" Type="http://schemas.openxmlformats.org/officeDocument/2006/relationships/hyperlink" Target="http://www.ed.ac.uk/roslin/about/contact-us/staff/thalia-blacking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d.ac.uk/roslin/about/contact-us/staff/andrew-brown" TargetMode="External"/><Relationship Id="rId17" Type="http://schemas.openxmlformats.org/officeDocument/2006/relationships/hyperlink" Target="http://www.ed.ac.uk/roslin/about/contact-us/staff/ana-de-castro-marques" TargetMode="External"/><Relationship Id="rId25" Type="http://schemas.openxmlformats.org/officeDocument/2006/relationships/hyperlink" Target="http://www.ed.ac.uk/roslin/about/contact-us/staff/kirsty-hughes" TargetMode="External"/><Relationship Id="rId33" Type="http://schemas.openxmlformats.org/officeDocument/2006/relationships/hyperlink" Target="http://www.ed.ac.uk/roslin/about/contact-us/staff/anna-meredith" TargetMode="External"/><Relationship Id="rId38" Type="http://schemas.openxmlformats.org/officeDocument/2006/relationships/hyperlink" Target="http://www.ed.ac.uk/roslin/about/contact-us/staff/gavin-paterson" TargetMode="External"/><Relationship Id="rId46" Type="http://schemas.openxmlformats.org/officeDocument/2006/relationships/hyperlink" Target="http://www.ed.ac.uk/roslin/about/contact-us/staff/darren-sha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ac.uk/roslin/about/contact-us/staff/geoff-culshaw" TargetMode="External"/><Relationship Id="rId20" Type="http://schemas.openxmlformats.org/officeDocument/2006/relationships/hyperlink" Target="http://www.ed.ac.uk/roslin/about/contact-us/staff/adam-gow" TargetMode="External"/><Relationship Id="rId29" Type="http://schemas.openxmlformats.org/officeDocument/2006/relationships/hyperlink" Target="http://www.ed.ac.uk/roslin/about/contact-us/staff/alastair-macrae" TargetMode="External"/><Relationship Id="rId41" Type="http://schemas.openxmlformats.org/officeDocument/2006/relationships/hyperlink" Target="http://www.ed.ac.uk/roslin/about/contact-us/staff/patrick-pollock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ac.uk/roslin/about/contact-us/staff/guraa-bergkvist" TargetMode="External"/><Relationship Id="rId24" Type="http://schemas.openxmlformats.org/officeDocument/2006/relationships/hyperlink" Target="http://www.ed.ac.uk/roslin/about/contact-us/staff/ian-handel" TargetMode="External"/><Relationship Id="rId32" Type="http://schemas.openxmlformats.org/officeDocument/2006/relationships/hyperlink" Target="http://www.ed.ac.uk/roslin/about/contact-us/staff/bruce-mcgorum" TargetMode="External"/><Relationship Id="rId37" Type="http://schemas.openxmlformats.org/officeDocument/2006/relationships/hyperlink" Target="http://www.ed.ac.uk/roslin/about/contact-us/staff/maciej-parys" TargetMode="External"/><Relationship Id="rId40" Type="http://schemas.openxmlformats.org/officeDocument/2006/relationships/hyperlink" Target="http://www.ed.ac.uk/roslin/about/contact-us/staff/scott-pirie" TargetMode="External"/><Relationship Id="rId45" Type="http://schemas.openxmlformats.org/officeDocument/2006/relationships/hyperlink" Target="http://www.ed.ac.uk/roslin/about/contact-us/staff/alessandro-seguino" TargetMode="External"/><Relationship Id="rId53" Type="http://schemas.openxmlformats.org/officeDocument/2006/relationships/hyperlink" Target="http://www.ed.ac.uk/roslin/about/contact-us/staff/susan-rhi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ac.uk/roslin/about/contact-us/staff/brendan-corcoran" TargetMode="External"/><Relationship Id="rId23" Type="http://schemas.openxmlformats.org/officeDocument/2006/relationships/hyperlink" Target="http://www.ed.ac.uk/roslin/about/contact-us/staff/jon-hall" TargetMode="External"/><Relationship Id="rId28" Type="http://schemas.openxmlformats.org/officeDocument/2006/relationships/hyperlink" Target="http://www.ed.ac.uk/roslin/about/contact-us/staff/jill-mackay" TargetMode="External"/><Relationship Id="rId36" Type="http://schemas.openxmlformats.org/officeDocument/2006/relationships/hyperlink" Target="http://www.ed.ac.uk/roslin/about/contact-us/staff/rob-ogden" TargetMode="External"/><Relationship Id="rId49" Type="http://schemas.openxmlformats.org/officeDocument/2006/relationships/hyperlink" Target="http://www.ed.ac.uk/roslin/about/contact-us/staff/charlotte-bell" TargetMode="External"/><Relationship Id="rId10" Type="http://schemas.openxmlformats.org/officeDocument/2006/relationships/hyperlink" Target="http://www.ed.ac.uk/roslin/about/contact-us/staff/catriona-bell" TargetMode="External"/><Relationship Id="rId19" Type="http://schemas.openxmlformats.org/officeDocument/2006/relationships/hyperlink" Target="http://www.ed.ac.uk/roslin/about/contact-us/staff/padraic-dixon" TargetMode="External"/><Relationship Id="rId31" Type="http://schemas.openxmlformats.org/officeDocument/2006/relationships/hyperlink" Target="http://www.ed.ac.uk/roslin/about/contact-us/staff/yolanda-martinez-pereira" TargetMode="External"/><Relationship Id="rId44" Type="http://schemas.openxmlformats.org/officeDocument/2006/relationships/hyperlink" Target="http://www.ed.ac.uk/roslin/about/contact-us/staff/neil-sargison" TargetMode="External"/><Relationship Id="rId52" Type="http://schemas.openxmlformats.org/officeDocument/2006/relationships/hyperlink" Target="http://www.ed.ac.uk/roslin/about/contact-us/staff/eddie-clutt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.ac.uk/roslin/about/contact-us/staff/sally-argyle" TargetMode="External"/><Relationship Id="rId14" Type="http://schemas.openxmlformats.org/officeDocument/2006/relationships/hyperlink" Target="http://www.ed.ac.uk/roslin/about/contact-us/staff/alexander-corbishley" TargetMode="External"/><Relationship Id="rId22" Type="http://schemas.openxmlformats.org/officeDocument/2006/relationships/hyperlink" Target="http://www.ed.ac.uk/roslin/about/contact-us/staff/caroline-hahn" TargetMode="External"/><Relationship Id="rId27" Type="http://schemas.openxmlformats.org/officeDocument/2006/relationships/hyperlink" Target="http://www.ed.ac.uk/roslin/about/contact-us/staff/john-keen" TargetMode="External"/><Relationship Id="rId30" Type="http://schemas.openxmlformats.org/officeDocument/2006/relationships/hyperlink" Target="http://www.ed.ac.uk/roslin/about/contact-us/staff/jessica-martin" TargetMode="External"/><Relationship Id="rId35" Type="http://schemas.openxmlformats.org/officeDocument/2006/relationships/hyperlink" Target="http://www.ed.ac.uk/roslin/about/contact-us/staff/tim-nuttall" TargetMode="External"/><Relationship Id="rId43" Type="http://schemas.openxmlformats.org/officeDocument/2006/relationships/hyperlink" Target="http://www.ed.ac.uk/roslin/about/contact-us/staff/silke-salavati" TargetMode="External"/><Relationship Id="rId48" Type="http://schemas.openxmlformats.org/officeDocument/2006/relationships/hyperlink" Target="http://www.ed.ac.uk/roslin/about/contact-us/staff/sarah-taylor" TargetMode="External"/><Relationship Id="rId8" Type="http://schemas.openxmlformats.org/officeDocument/2006/relationships/hyperlink" Target="http://www.ed.ac.uk/roslin/about/contact-us/staff/david-argyle" TargetMode="External"/><Relationship Id="rId51" Type="http://schemas.openxmlformats.org/officeDocument/2006/relationships/hyperlink" Target="http://www.ed.ac.uk/roslin/about/contact-us/staff/karen-blissitt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1294</Words>
  <Characters>7379</Characters>
  <Application>Microsoft Office Word</Application>
  <DocSecurity>0</DocSecurity>
  <Lines>61</Lines>
  <Paragraphs>17</Paragraphs>
  <ScaleCrop>false</ScaleCrop>
  <Company/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Ardour</cp:lastModifiedBy>
  <cp:revision>49</cp:revision>
  <dcterms:created xsi:type="dcterms:W3CDTF">2018-07-01T09:53:00Z</dcterms:created>
  <dcterms:modified xsi:type="dcterms:W3CDTF">2018-07-02T08:11:00Z</dcterms:modified>
</cp:coreProperties>
</file>